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39F9704A" w:rsidR="000D1FCD" w:rsidRDefault="005E73A5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10C46136">
            <wp:simplePos x="0" y="0"/>
            <wp:positionH relativeFrom="column">
              <wp:posOffset>-149860</wp:posOffset>
            </wp:positionH>
            <wp:positionV relativeFrom="paragraph">
              <wp:posOffset>0</wp:posOffset>
            </wp:positionV>
            <wp:extent cx="2019300" cy="7252264"/>
            <wp:effectExtent l="0" t="0" r="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25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02503005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C6820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3155A392">
                <wp:simplePos x="0" y="0"/>
                <wp:positionH relativeFrom="column">
                  <wp:posOffset>2221865</wp:posOffset>
                </wp:positionH>
                <wp:positionV relativeFrom="paragraph">
                  <wp:posOffset>5681980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1E45C" id="Rettangolo 13" o:spid="_x0000_s1026" style="position:absolute;margin-left:174.95pt;margin-top:447.4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fSuNz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40EC2E1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5A0476C7" w:rsidR="005D45E1" w:rsidRPr="00322B33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322B33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  <w:r w:rsidR="005A0D0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ERA D’ASTI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051ED8A4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0D0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5D77440C" w:rsidR="005D45E1" w:rsidRPr="005A0D0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A0D01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5A0D01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22B33" w:rsidRPr="005A0D01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692C9B" w:rsidRPr="005A0D0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779A12EF" w14:textId="233960E3" w:rsidR="005D45E1" w:rsidRPr="00F97F1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97F13">
                              <w:rPr>
                                <w:rFonts w:ascii="Cambria" w:hAnsi="Cambria"/>
                                <w:b/>
                              </w:rPr>
                              <w:t>Vintage</w:t>
                            </w:r>
                            <w:r w:rsidR="005D45E1" w:rsidRPr="00F97F1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692C9B" w:rsidRPr="00F97F13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322B33" w:rsidRPr="00F97F13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D5114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6CD54DD6" w14:textId="23A2CB0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D169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E18040D" w14:textId="007343B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A0D01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46C3EB06" w:rsidR="005D45E1" w:rsidRPr="005A0D01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322B33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Vineyards in the area of Moasca and Agliano Terme (Asti)</w:t>
                            </w:r>
                          </w:p>
                          <w:p w14:paraId="41821990" w14:textId="14CBF59F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BB72BD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544121DF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D169A" w:rsidRPr="005E64EB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in steel tanks</w:t>
                            </w:r>
                          </w:p>
                          <w:p w14:paraId="5902A18A" w14:textId="5C61C164" w:rsidR="005A0D01" w:rsidRPr="005A0D01" w:rsidRDefault="00D25303" w:rsidP="005A0D01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it-IT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D169A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steel tanks</w:t>
                            </w:r>
                          </w:p>
                          <w:p w14:paraId="5BA0C6E6" w14:textId="185ED14B" w:rsidR="000541D7" w:rsidRPr="00692C9B" w:rsidRDefault="00BB48E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D169A">
                              <w:rPr>
                                <w:rFonts w:ascii="Cambria" w:hAnsi="Cambria"/>
                                <w:lang w:val="en-GB"/>
                              </w:rPr>
                              <w:t>9000kg</w:t>
                            </w:r>
                          </w:p>
                          <w:p w14:paraId="60EF3E04" w14:textId="39F49C71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Deep intensive red</w:t>
                            </w:r>
                          </w:p>
                          <w:p w14:paraId="552AF6BE" w14:textId="571AF322" w:rsidR="002A7550" w:rsidRPr="005A0D0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Fruity, winy and essential</w:t>
                            </w:r>
                          </w:p>
                          <w:p w14:paraId="6C48C850" w14:textId="316660C8" w:rsidR="002A7550" w:rsidRPr="005A0D01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Dry, full-bodied with </w:t>
                            </w:r>
                            <w:r w:rsidR="008D169A" w:rsidRPr="005A0D01">
                              <w:rPr>
                                <w:rFonts w:ascii="Cambria" w:hAnsi="Cambria"/>
                                <w:lang w:val="en-GB"/>
                              </w:rPr>
                              <w:t>pleasantly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 integrated tannins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7B2050FD" w:rsidR="00A54178" w:rsidRPr="00A453D5" w:rsidRDefault="005A0D01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A0D01">
                              <w:rPr>
                                <w:rFonts w:ascii="Cambria" w:hAnsi="Cambria"/>
                                <w:lang w:val="en-GB"/>
                              </w:rPr>
                              <w:t>Best enjoyed with spicy starters and meat courses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5FF3CBB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5A0476C7" w:rsidR="005D45E1" w:rsidRPr="00322B33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322B33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</w:t>
                      </w:r>
                      <w:r w:rsidR="005A0D0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ERA D’ASTI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051ED8A4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0D01">
                        <w:rPr>
                          <w:rFonts w:ascii="Cambria" w:hAnsi="Cambria"/>
                        </w:rPr>
                        <w:t>Barbera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5D77440C" w:rsidR="005D45E1" w:rsidRPr="005A0D01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A0D01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5A0D01">
                        <w:rPr>
                          <w:rFonts w:ascii="Cambria" w:hAnsi="Cambria"/>
                        </w:rPr>
                        <w:t xml:space="preserve"> 1</w:t>
                      </w:r>
                      <w:r w:rsidR="00322B33" w:rsidRPr="005A0D01">
                        <w:rPr>
                          <w:rFonts w:ascii="Cambria" w:hAnsi="Cambria"/>
                        </w:rPr>
                        <w:t>3</w:t>
                      </w:r>
                      <w:r w:rsidR="00692C9B" w:rsidRPr="005A0D01">
                        <w:rPr>
                          <w:rFonts w:ascii="Cambria" w:hAnsi="Cambria"/>
                        </w:rPr>
                        <w:t>,5</w:t>
                      </w:r>
                    </w:p>
                    <w:p w14:paraId="779A12EF" w14:textId="233960E3" w:rsidR="005D45E1" w:rsidRPr="00F97F13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97F13">
                        <w:rPr>
                          <w:rFonts w:ascii="Cambria" w:hAnsi="Cambria"/>
                          <w:b/>
                        </w:rPr>
                        <w:t>Vintage</w:t>
                      </w:r>
                      <w:r w:rsidR="005D45E1" w:rsidRPr="00F97F1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692C9B" w:rsidRPr="00F97F13">
                        <w:rPr>
                          <w:rFonts w:ascii="Cambria" w:hAnsi="Cambria"/>
                        </w:rPr>
                        <w:t xml:space="preserve"> 20</w:t>
                      </w:r>
                      <w:r w:rsidR="00322B33" w:rsidRPr="00F97F13">
                        <w:rPr>
                          <w:rFonts w:ascii="Cambria" w:hAnsi="Cambria"/>
                        </w:rPr>
                        <w:t>2</w:t>
                      </w:r>
                      <w:r w:rsidR="00D51148">
                        <w:rPr>
                          <w:rFonts w:ascii="Cambria" w:hAnsi="Cambria"/>
                        </w:rPr>
                        <w:t>4</w:t>
                      </w:r>
                    </w:p>
                    <w:p w14:paraId="6CD54DD6" w14:textId="23A2CB0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D169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E18040D" w14:textId="007343B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A0D01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46C3EB06" w:rsidR="005D45E1" w:rsidRPr="005A0D01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322B33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Vineyards in the area of Moasca and Agliano Terme (Asti)</w:t>
                      </w:r>
                    </w:p>
                    <w:p w14:paraId="41821990" w14:textId="14CBF59F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BB72BD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544121DF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D169A" w:rsidRPr="005E64EB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in steel tanks</w:t>
                      </w:r>
                    </w:p>
                    <w:p w14:paraId="5902A18A" w14:textId="5C61C164" w:rsidR="005A0D01" w:rsidRPr="005A0D01" w:rsidRDefault="00D25303" w:rsidP="005A0D01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it-IT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D169A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 months in steel tanks</w:t>
                      </w:r>
                    </w:p>
                    <w:p w14:paraId="5BA0C6E6" w14:textId="185ED14B" w:rsidR="000541D7" w:rsidRPr="00692C9B" w:rsidRDefault="00BB48E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D169A">
                        <w:rPr>
                          <w:rFonts w:ascii="Cambria" w:hAnsi="Cambria"/>
                          <w:lang w:val="en-GB"/>
                        </w:rPr>
                        <w:t>9000kg</w:t>
                      </w:r>
                    </w:p>
                    <w:p w14:paraId="60EF3E04" w14:textId="39F49C71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Deep intensive red</w:t>
                      </w:r>
                    </w:p>
                    <w:p w14:paraId="552AF6BE" w14:textId="571AF322" w:rsidR="002A7550" w:rsidRPr="005A0D01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Fruity, winy and essential</w:t>
                      </w:r>
                    </w:p>
                    <w:p w14:paraId="6C48C850" w14:textId="316660C8" w:rsidR="002A7550" w:rsidRPr="005A0D01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Dry, full-bodied with </w:t>
                      </w:r>
                      <w:r w:rsidR="008D169A" w:rsidRPr="005A0D01">
                        <w:rPr>
                          <w:rFonts w:ascii="Cambria" w:hAnsi="Cambria"/>
                          <w:lang w:val="en-GB"/>
                        </w:rPr>
                        <w:t>pleasantly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 integrated tannins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7B2050FD" w:rsidR="00A54178" w:rsidRPr="00A453D5" w:rsidRDefault="005A0D01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A0D01">
                        <w:rPr>
                          <w:rFonts w:ascii="Cambria" w:hAnsi="Cambria"/>
                          <w:lang w:val="en-GB"/>
                        </w:rPr>
                        <w:t>Best enjoyed with spicy starters and meat courses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5FF3CBB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563D8281">
            <wp:simplePos x="0" y="0"/>
            <wp:positionH relativeFrom="margin">
              <wp:align>left</wp:align>
            </wp:positionH>
            <wp:positionV relativeFrom="paragraph">
              <wp:posOffset>634</wp:posOffset>
            </wp:positionV>
            <wp:extent cx="2046036" cy="7347585"/>
            <wp:effectExtent l="0" t="0" r="0" b="571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036" cy="734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0F3ACA6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3CA829A5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3007</w:t>
                            </w:r>
                          </w:p>
                          <w:p w14:paraId="38FA68CF" w14:textId="5AECCE4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2161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3FE4B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26282E1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120</w:t>
                            </w:r>
                          </w:p>
                          <w:p w14:paraId="41E9B8EA" w14:textId="646C07C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3E67AE64" w14:textId="0C6D622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 xml:space="preserve"> 9</w:t>
                            </w:r>
                            <w:r w:rsidR="00EF20BB">
                              <w:rPr>
                                <w:rFonts w:ascii="Cambria" w:hAnsi="Cambria"/>
                                <w:lang w:val="fr-FR"/>
                              </w:rPr>
                              <w:t>58</w:t>
                            </w:r>
                          </w:p>
                          <w:p w14:paraId="2A9A13D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DF0F6EF" w14:textId="60561A60" w:rsidR="00E3141A" w:rsidRPr="00692C9B" w:rsidRDefault="00E3141A" w:rsidP="00E3141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403DE752" w14:textId="7AAFE6F6" w:rsidR="00E3141A" w:rsidRPr="00D25303" w:rsidRDefault="00E3141A" w:rsidP="00E3141A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1E00CFB" w14:textId="4778BE2B" w:rsidR="00E3141A" w:rsidRPr="00D25303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3014</w:t>
                            </w:r>
                          </w:p>
                          <w:p w14:paraId="2B5ECB02" w14:textId="11DD8FB4" w:rsidR="00E3141A" w:rsidRPr="00D25303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2222</w:t>
                            </w:r>
                          </w:p>
                          <w:p w14:paraId="6E9ECCB0" w14:textId="351D795B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5D1F6848" w14:textId="77777777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8F0852D" w14:textId="0BF26630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Pallet size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5E31BBDB" w14:textId="2AEF74B5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500965A" w14:textId="2B3D8B29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7294D3B5" w14:textId="3ED42A98" w:rsidR="00E3141A" w:rsidRPr="00866DFA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 w:rsidR="00EF20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13,08</w:t>
                            </w:r>
                          </w:p>
                          <w:p w14:paraId="528ABEDD" w14:textId="77777777" w:rsidR="00E3141A" w:rsidRPr="00692C9B" w:rsidRDefault="00E3141A" w:rsidP="00E3141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960</w:t>
                            </w:r>
                          </w:p>
                          <w:p w14:paraId="6479564F" w14:textId="77777777" w:rsidR="00E3141A" w:rsidRPr="00A713B2" w:rsidRDefault="00E3141A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0D2D60B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51148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26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0F3ACA6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3CA829A5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3007</w:t>
                      </w:r>
                    </w:p>
                    <w:p w14:paraId="38FA68CF" w14:textId="5AECCE4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2161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3FE4B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26282E1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120</w:t>
                      </w:r>
                    </w:p>
                    <w:p w14:paraId="41E9B8EA" w14:textId="646C07C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3E67AE64" w14:textId="0C6D622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 xml:space="preserve"> 9</w:t>
                      </w:r>
                      <w:r w:rsidR="00EF20BB">
                        <w:rPr>
                          <w:rFonts w:ascii="Cambria" w:hAnsi="Cambria"/>
                          <w:lang w:val="fr-FR"/>
                        </w:rPr>
                        <w:t>58</w:t>
                      </w:r>
                    </w:p>
                    <w:p w14:paraId="2A9A13D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DF0F6EF" w14:textId="60561A60" w:rsidR="00E3141A" w:rsidRPr="00692C9B" w:rsidRDefault="00E3141A" w:rsidP="00E3141A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403DE752" w14:textId="7AAFE6F6" w:rsidR="00E3141A" w:rsidRPr="00D25303" w:rsidRDefault="00E3141A" w:rsidP="00E3141A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1E00CFB" w14:textId="4778BE2B" w:rsidR="00E3141A" w:rsidRPr="00D25303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3014</w:t>
                      </w:r>
                    </w:p>
                    <w:p w14:paraId="2B5ECB02" w14:textId="11DD8FB4" w:rsidR="00E3141A" w:rsidRPr="00D25303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2222</w:t>
                      </w:r>
                    </w:p>
                    <w:p w14:paraId="6E9ECCB0" w14:textId="351D795B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5D1F6848" w14:textId="77777777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8F0852D" w14:textId="0BF26630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Pallet size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5E31BBDB" w14:textId="2AEF74B5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500965A" w14:textId="2B3D8B29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7294D3B5" w14:textId="3ED42A98" w:rsidR="00E3141A" w:rsidRPr="00866DFA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 w:rsidR="00EF20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13,08</w:t>
                      </w:r>
                    </w:p>
                    <w:p w14:paraId="528ABEDD" w14:textId="77777777" w:rsidR="00E3141A" w:rsidRPr="00692C9B" w:rsidRDefault="00E3141A" w:rsidP="00E3141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960</w:t>
                      </w:r>
                    </w:p>
                    <w:p w14:paraId="6479564F" w14:textId="77777777" w:rsidR="00E3141A" w:rsidRPr="00A713B2" w:rsidRDefault="00E3141A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0D2D60B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51148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256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5C63" w14:textId="77777777" w:rsidR="00F66A01" w:rsidRDefault="00F66A01" w:rsidP="005D45E1">
      <w:pPr>
        <w:spacing w:after="0" w:line="240" w:lineRule="auto"/>
      </w:pPr>
      <w:r>
        <w:separator/>
      </w:r>
    </w:p>
  </w:endnote>
  <w:endnote w:type="continuationSeparator" w:id="0">
    <w:p w14:paraId="1979D468" w14:textId="77777777" w:rsidR="00F66A01" w:rsidRDefault="00F66A0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5092" w14:textId="77777777" w:rsidR="007C2875" w:rsidRDefault="007C287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DFD632" w14:textId="77777777" w:rsidR="007C2875" w:rsidRPr="007C2875" w:rsidRDefault="007C2875" w:rsidP="007C287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C287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129199A" w14:textId="77777777" w:rsidR="007C2875" w:rsidRPr="007C2875" w:rsidRDefault="007C2875" w:rsidP="007C287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C287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C287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C287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C287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0C7EFD3" w14:textId="77777777" w:rsidR="007C2875" w:rsidRPr="007C2875" w:rsidRDefault="007C2875" w:rsidP="007C287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C287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208D85C1" w14:textId="3779D4A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7DFD632" w14:textId="77777777" w:rsidR="007C2875" w:rsidRPr="007C2875" w:rsidRDefault="007C2875" w:rsidP="007C287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C2875">
                      <w:rPr>
                        <w:lang w:val="en-GB"/>
                      </w:rPr>
                      <w:t>Alibrianza srl - Camavin</w:t>
                    </w:r>
                  </w:p>
                  <w:p w14:paraId="4129199A" w14:textId="77777777" w:rsidR="007C2875" w:rsidRPr="007C2875" w:rsidRDefault="007C2875" w:rsidP="007C287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C287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C287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C287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C287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0C7EFD3" w14:textId="77777777" w:rsidR="007C2875" w:rsidRPr="007C2875" w:rsidRDefault="007C2875" w:rsidP="007C287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C2875">
                      <w:rPr>
                        <w:lang w:val="en-GB"/>
                      </w:rPr>
                      <w:t>Tel. +39 039 9202121</w:t>
                    </w:r>
                  </w:p>
                  <w:p w14:paraId="208D85C1" w14:textId="3779D4A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0CF2" w14:textId="77777777" w:rsidR="007C2875" w:rsidRDefault="007C28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8EA3B" w14:textId="77777777" w:rsidR="00F66A01" w:rsidRDefault="00F66A01" w:rsidP="005D45E1">
      <w:pPr>
        <w:spacing w:after="0" w:line="240" w:lineRule="auto"/>
      </w:pPr>
      <w:r>
        <w:separator/>
      </w:r>
    </w:p>
  </w:footnote>
  <w:footnote w:type="continuationSeparator" w:id="0">
    <w:p w14:paraId="35E27D9B" w14:textId="77777777" w:rsidR="00F66A01" w:rsidRDefault="00F66A0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438AE" w14:textId="77777777" w:rsidR="007C2875" w:rsidRDefault="007C287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9DDE6" w14:textId="77777777" w:rsidR="007C2875" w:rsidRDefault="007C287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D4A8D"/>
    <w:rsid w:val="001F3F53"/>
    <w:rsid w:val="0020707A"/>
    <w:rsid w:val="00257F1E"/>
    <w:rsid w:val="002A7550"/>
    <w:rsid w:val="003126F2"/>
    <w:rsid w:val="00322B33"/>
    <w:rsid w:val="00342712"/>
    <w:rsid w:val="00425FD5"/>
    <w:rsid w:val="00436B4F"/>
    <w:rsid w:val="004B1D59"/>
    <w:rsid w:val="0051476C"/>
    <w:rsid w:val="005514E7"/>
    <w:rsid w:val="00567035"/>
    <w:rsid w:val="005A0D01"/>
    <w:rsid w:val="005C2732"/>
    <w:rsid w:val="005D45E1"/>
    <w:rsid w:val="005E73A5"/>
    <w:rsid w:val="00692C9B"/>
    <w:rsid w:val="006A5943"/>
    <w:rsid w:val="006B43F2"/>
    <w:rsid w:val="006E541E"/>
    <w:rsid w:val="00793088"/>
    <w:rsid w:val="007A257C"/>
    <w:rsid w:val="007C2875"/>
    <w:rsid w:val="00866DFA"/>
    <w:rsid w:val="008D169A"/>
    <w:rsid w:val="00925665"/>
    <w:rsid w:val="009A504D"/>
    <w:rsid w:val="009A78AF"/>
    <w:rsid w:val="00A41ACB"/>
    <w:rsid w:val="00A453D5"/>
    <w:rsid w:val="00A532C1"/>
    <w:rsid w:val="00A54178"/>
    <w:rsid w:val="00A713B2"/>
    <w:rsid w:val="00A73693"/>
    <w:rsid w:val="00B05ED4"/>
    <w:rsid w:val="00B727BB"/>
    <w:rsid w:val="00B8101E"/>
    <w:rsid w:val="00B84EEF"/>
    <w:rsid w:val="00BB1A08"/>
    <w:rsid w:val="00BB48EC"/>
    <w:rsid w:val="00BB72BD"/>
    <w:rsid w:val="00C32FE2"/>
    <w:rsid w:val="00C40DC0"/>
    <w:rsid w:val="00CD07D3"/>
    <w:rsid w:val="00CF3009"/>
    <w:rsid w:val="00D16867"/>
    <w:rsid w:val="00D25303"/>
    <w:rsid w:val="00D51148"/>
    <w:rsid w:val="00D6122A"/>
    <w:rsid w:val="00D83630"/>
    <w:rsid w:val="00DC25CD"/>
    <w:rsid w:val="00DD5570"/>
    <w:rsid w:val="00E3141A"/>
    <w:rsid w:val="00E5179D"/>
    <w:rsid w:val="00E81F8A"/>
    <w:rsid w:val="00ED58EB"/>
    <w:rsid w:val="00EE281D"/>
    <w:rsid w:val="00EF20BB"/>
    <w:rsid w:val="00EF62AB"/>
    <w:rsid w:val="00F66A01"/>
    <w:rsid w:val="00F86F76"/>
    <w:rsid w:val="00F9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2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6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2023-12-19T12:38:00Z</dcterms:created>
  <dcterms:modified xsi:type="dcterms:W3CDTF">2026-10-16T15:31:00Z</dcterms:modified>
</cp:coreProperties>
</file>